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1A1D8D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1A1D8D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1A1D8D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416D4360" w:rsidR="00691C94" w:rsidRDefault="00F547C5" w:rsidP="00691C94">
                <w:r>
                  <w:t>Nokia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362E8E73" w:rsidR="00691C94" w:rsidRPr="0037415F" w:rsidRDefault="001A1D8D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C79BA">
                  <w:t>Proposal on a new Work Item on “oneM2M-T</w:t>
                </w:r>
                <w:r w:rsidR="006C79BA" w:rsidRPr="00A9785F">
                  <w:rPr>
                    <w:rFonts w:eastAsia="Times New Roman"/>
                    <w:lang w:eastAsia="en-US"/>
                  </w:rPr>
                  <w:t>S 0010 - MQTT Protocol Binding</w:t>
                </w:r>
                <w:r w:rsidR="006C79BA">
                  <w:t>”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2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F547C5" w:rsidRPr="0037415F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7DD66382" w:rsidR="00F547C5" w:rsidRDefault="00F547C5" w:rsidP="00F547C5">
            <w:r w:rsidRPr="001668A2">
              <w:rPr>
                <w:lang w:val="de-AT"/>
              </w:rPr>
              <w:t>Roland Hechwartner</w:t>
            </w:r>
            <w:r w:rsidRPr="006D5A35">
              <w:br/>
            </w:r>
            <w:r w:rsidRPr="001668A2">
              <w:rPr>
                <w:lang w:val="de-AT"/>
              </w:rPr>
              <w:t>Deutsche Telekom</w:t>
            </w:r>
            <w:r w:rsidRPr="006D5A35">
              <w:br/>
            </w:r>
            <w:r>
              <w:rPr>
                <w:lang w:val="de-AT"/>
              </w:rPr>
              <w:t>Austria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37DEEB92" w:rsidR="00F547C5" w:rsidRDefault="00F547C5" w:rsidP="00F547C5">
            <w:r w:rsidRPr="006D5A35">
              <w:t>Tel:</w:t>
            </w:r>
            <w:r w:rsidRPr="006D5A35">
              <w:br/>
              <w:t>Fax:</w:t>
            </w:r>
            <w:r w:rsidRPr="006D5A35">
              <w:br/>
              <w:t xml:space="preserve">Email: </w:t>
            </w:r>
            <w:r>
              <w:rPr>
                <w:lang w:val="de-AT"/>
              </w:rPr>
              <w:t>roland.hechwartner@t-mobile.at</w:t>
            </w:r>
          </w:p>
        </w:tc>
      </w:tr>
      <w:tr w:rsidR="00F547C5" w:rsidRPr="0037415F" w14:paraId="30E93558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285E3B" w14:textId="2D2788D5" w:rsidR="00F547C5" w:rsidRPr="008F7104" w:rsidRDefault="00F547C5" w:rsidP="00F547C5">
            <w:pPr>
              <w:rPr>
                <w:b/>
                <w:bCs/>
              </w:rPr>
            </w:pPr>
            <w:r w:rsidRPr="006D5A35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B3AB11" w14:textId="60B92187" w:rsidR="00F547C5" w:rsidRPr="001668A2" w:rsidRDefault="00F547C5" w:rsidP="00F547C5">
            <w:pPr>
              <w:rPr>
                <w:lang w:val="de-AT"/>
              </w:rPr>
            </w:pPr>
            <w:r>
              <w:rPr>
                <w:rFonts w:hint="eastAsia"/>
                <w:lang w:eastAsia="zh-CN"/>
              </w:rPr>
              <w:t>Kenichi Yamamoto</w:t>
            </w:r>
            <w:r w:rsidRPr="006D5A35">
              <w:br/>
            </w:r>
            <w:r>
              <w:rPr>
                <w:lang w:eastAsia="zh-CN"/>
              </w:rPr>
              <w:t>KDDI Corporation</w:t>
            </w:r>
            <w:r w:rsidRPr="006D5A35">
              <w:br/>
            </w:r>
            <w:r>
              <w:rPr>
                <w:rFonts w:hint="eastAsia"/>
                <w:lang w:eastAsia="zh-CN"/>
              </w:rPr>
              <w:t>Japan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56B67667" w14:textId="39482331" w:rsidR="00F547C5" w:rsidRPr="006D5A35" w:rsidRDefault="00F547C5" w:rsidP="00F547C5">
            <w:r w:rsidRPr="006D5A35">
              <w:t>Tel:</w:t>
            </w:r>
            <w:r w:rsidRPr="006D5A35">
              <w:br/>
              <w:t>Fax:</w:t>
            </w:r>
            <w:r w:rsidRPr="006D5A35">
              <w:br/>
              <w:t xml:space="preserve">Email: </w:t>
            </w:r>
            <w:r>
              <w:rPr>
                <w:rFonts w:hint="eastAsia"/>
                <w:lang w:eastAsia="zh-CN"/>
              </w:rPr>
              <w:t>kc-yamamoto@kddi.com</w:t>
            </w:r>
          </w:p>
        </w:tc>
      </w:tr>
    </w:tbl>
    <w:p w14:paraId="1AA96A45" w14:textId="77777777" w:rsidR="0089088E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sdt>
            <w:sdtPr>
              <w:alias w:val="Keywords"/>
              <w:tag w:val="Keywords"/>
              <w:id w:val="-1329598096"/>
              <w:placeholder>
                <w:docPart w:val="0747E8C3C0B94E57A2B87F941A299AA0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Content>
              <w:p w14:paraId="75E3B1EF" w14:textId="2464A7C5" w:rsidR="0089088E" w:rsidRDefault="00353240" w:rsidP="00EB6775">
                <w:pPr>
                  <w:rPr>
                    <w:lang w:eastAsia="zh-CN"/>
                  </w:rPr>
                </w:pPr>
                <w:r>
                  <w:t>oneM2M, MQTT, Protocol, Security, Transport, Primitive, Message</w:t>
                </w:r>
              </w:p>
            </w:sdtContent>
          </w:sdt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2" w:type="dxa"/>
              </w:tcPr>
              <w:p w14:paraId="4BE3CBD5" w14:textId="583274A3" w:rsidR="0089088E" w:rsidRDefault="00353240" w:rsidP="00F547C5">
                <w:r>
                  <w:rPr>
                    <w:rFonts w:eastAsia="BatangChe"/>
                    <w:sz w:val="22"/>
                  </w:rPr>
                  <w:t>This document proposes to study of a new work recommendation which provides a binding of the oneM2M Service Layer Core Protocol onto the MQTT transport protocol.</w:t>
                </w:r>
                <w:r>
                  <w:rPr>
                    <w:rFonts w:eastAsia="BatangChe"/>
                    <w:sz w:val="22"/>
                  </w:rPr>
                  <w:br/>
                  <w:t>The baseline is provided in document Y.oneM2M.PB.MQTT.baseline.</w:t>
                </w:r>
                <w:r>
                  <w:rPr>
                    <w:rFonts w:eastAsia="BatangChe"/>
                    <w:sz w:val="22"/>
                  </w:rPr>
                  <w:br/>
                </w:r>
                <w:r>
                  <w:rPr>
                    <w:rFonts w:eastAsia="BatangChe"/>
                    <w:sz w:val="22"/>
                  </w:rPr>
                  <w:br/>
                </w:r>
                <w:r>
                  <w:rPr>
                    <w:rFonts w:eastAsia="BatangChe"/>
                    <w:sz w:val="22"/>
                  </w:rPr>
                  <w:br/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3E5514E1" w14:textId="77777777" w:rsidR="00F547C5" w:rsidRDefault="00F547C5" w:rsidP="00F547C5">
      <w:pPr>
        <w:pStyle w:val="Heading1Centered"/>
        <w:rPr>
          <w:lang w:val="en-US"/>
        </w:rPr>
      </w:pPr>
    </w:p>
    <w:p w14:paraId="610EBEB9" w14:textId="0BBDE5C1"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>
        <w:rPr>
          <w:sz w:val="20"/>
          <w:lang w:val="fr-FR"/>
        </w:rPr>
        <w:t>Y.oneM2M.</w:t>
      </w:r>
      <w:r w:rsidR="00353240">
        <w:rPr>
          <w:sz w:val="20"/>
          <w:lang w:val="fr-FR"/>
        </w:rPr>
        <w:t>PB.MQTT</w:t>
      </w:r>
    </w:p>
    <w:p w14:paraId="0DB7A7E3" w14:textId="77777777"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14:paraId="75F93496" w14:textId="77777777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B0596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379A5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3EA0F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9B2A88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14:paraId="78ACC0E2" w14:textId="77777777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58F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5A2E3E" w14:textId="3516055F" w:rsidR="00F547C5" w:rsidRPr="00F46A5C" w:rsidRDefault="00353240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/>
              </w:rPr>
            </w:pPr>
            <w:sdt>
              <w:sdtPr>
                <w:rPr>
                  <w:sz w:val="20"/>
                  <w:lang w:val="fr-FR"/>
                </w:rPr>
                <w:alias w:val="Title"/>
                <w:tag w:val="Title"/>
                <w:id w:val="-1774624538"/>
                <w:placeholder>
                  <w:docPart w:val="822F970CC7F7214A882B672A05C6D8AC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>
                  <w:rPr>
                    <w:sz w:val="20"/>
                  </w:rPr>
                  <w:t>Proposal on a new Work Item on “oneM2M-TS 0010 - MQTT Protocol Binding”</w:t>
                </w:r>
              </w:sdtContent>
            </w:sdt>
          </w:p>
        </w:tc>
      </w:tr>
      <w:tr w:rsidR="00F547C5" w:rsidRPr="00DA7624" w14:paraId="6CC1ED0F" w14:textId="77777777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709F6E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A10637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786238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5CCA18" w14:textId="77777777"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14:paraId="64846334" w14:textId="77777777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397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A0638" w14:textId="77777777" w:rsidR="00F547C5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3" w:history="1">
              <w:r w:rsidRPr="00662828">
                <w:rPr>
                  <w:rStyle w:val="Hyperlink"/>
                  <w:sz w:val="20"/>
                </w:rPr>
                <w:t>shane.he@nokia.com</w:t>
              </w:r>
            </w:hyperlink>
          </w:p>
          <w:p w14:paraId="5CED4059" w14:textId="77777777" w:rsidR="00F547C5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91622E">
              <w:rPr>
                <w:sz w:val="20"/>
              </w:rPr>
              <w:t xml:space="preserve">Roland Hechwartner, </w:t>
            </w:r>
            <w:r w:rsidRPr="0091622E">
              <w:rPr>
                <w:rStyle w:val="Hyperlink"/>
                <w:sz w:val="20"/>
              </w:rPr>
              <w:t>roland.hechwartner@t-mobile.at</w:t>
            </w:r>
          </w:p>
          <w:p w14:paraId="14CA8468" w14:textId="77777777" w:rsidR="00F547C5" w:rsidRPr="0091622E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Kenichi Yamamoto, </w:t>
            </w:r>
            <w:hyperlink r:id="rId14" w:history="1">
              <w:r w:rsidRPr="009B687B">
                <w:rPr>
                  <w:rStyle w:val="Hyperlink"/>
                  <w:rFonts w:ascii="Times New Roman" w:hAnsi="Times New Roman"/>
                  <w:sz w:val="20"/>
                </w:rPr>
                <w:t>kc-yamamoto@kddi.com</w:t>
              </w:r>
            </w:hyperlink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4636BD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AEC9E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14:paraId="0CEE6E39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5DEBC6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14:paraId="5A49F6A8" w14:textId="77777777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073A07" w14:textId="5F63548D" w:rsidR="00F547C5" w:rsidRPr="00353240" w:rsidRDefault="00353240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szCs w:val="20"/>
              </w:rPr>
            </w:pPr>
            <w:r w:rsidRPr="00353240">
              <w:rPr>
                <w:sz w:val="20"/>
                <w:szCs w:val="20"/>
              </w:rPr>
              <w:t>The present document specifies the binding of Mca and Mcc primitives (message flows), defined in the Service Layer Core Protocol, onto the MQTT transport protocol.</w:t>
            </w:r>
          </w:p>
        </w:tc>
      </w:tr>
      <w:tr w:rsidR="00F547C5" w:rsidRPr="00DA7624" w14:paraId="29136856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2887C3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14:paraId="2AE8A657" w14:textId="77777777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9670D9" w14:textId="77777777" w:rsidR="00F547C5" w:rsidRPr="00D36B92" w:rsidRDefault="00F547C5" w:rsidP="009727E4">
            <w:pPr>
              <w:widowControl w:val="0"/>
              <w:rPr>
                <w:sz w:val="20"/>
                <w:szCs w:val="20"/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6E742B37" w14:textId="40767800" w:rsidR="00F547C5" w:rsidRPr="00DE4E32" w:rsidRDefault="00DE4E32" w:rsidP="009727E4">
            <w:pPr>
              <w:rPr>
                <w:sz w:val="20"/>
                <w:szCs w:val="20"/>
              </w:rPr>
            </w:pPr>
            <w:r w:rsidRPr="00DE4E32">
              <w:rPr>
                <w:rFonts w:eastAsia="BatangChe"/>
                <w:sz w:val="20"/>
                <w:szCs w:val="20"/>
                <w:lang w:val="en-US"/>
              </w:rPr>
              <w:t xml:space="preserve">MQTT is a transport protocol that is widely used in Internet of Things solutions. </w:t>
            </w:r>
            <w:r>
              <w:rPr>
                <w:rFonts w:eastAsia="BatangChe"/>
                <w:sz w:val="20"/>
                <w:szCs w:val="20"/>
                <w:lang w:val="en-US"/>
              </w:rPr>
              <w:t>This re</w:t>
            </w:r>
            <w:r w:rsidR="00F547C5" w:rsidRPr="00DE4E32">
              <w:rPr>
                <w:rFonts w:eastAsia="BatangChe"/>
                <w:sz w:val="20"/>
                <w:szCs w:val="20"/>
                <w:lang w:val="en-US"/>
              </w:rPr>
              <w:t xml:space="preserve">commendation </w:t>
            </w:r>
            <w:r>
              <w:rPr>
                <w:sz w:val="20"/>
                <w:szCs w:val="20"/>
              </w:rPr>
              <w:t xml:space="preserve">defines how the message primitives that are defined in the oneM2M Service Layer Core Protocol are to be transmitted using the MQTT protocol </w:t>
            </w:r>
          </w:p>
          <w:p w14:paraId="4CCAB4AB" w14:textId="77777777" w:rsidR="00F547C5" w:rsidRDefault="00DE4E32" w:rsidP="00972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Its contents include:</w:t>
            </w:r>
          </w:p>
          <w:p w14:paraId="1781D725" w14:textId="77777777" w:rsidR="00DE4E32" w:rsidRDefault="00DE4E32" w:rsidP="009727E4">
            <w:pPr>
              <w:rPr>
                <w:sz w:val="20"/>
                <w:szCs w:val="20"/>
              </w:rPr>
            </w:pPr>
          </w:p>
          <w:p w14:paraId="6B2763CE" w14:textId="2873A984" w:rsidR="00DE4E32" w:rsidRPr="00C40117" w:rsidRDefault="00DE4E32" w:rsidP="00DE4E32">
            <w:pPr>
              <w:pStyle w:val="BN"/>
              <w:rPr>
                <w:sz w:val="22"/>
                <w:szCs w:val="22"/>
              </w:rPr>
            </w:pPr>
            <w:r w:rsidRPr="00C40117">
              <w:rPr>
                <w:sz w:val="22"/>
                <w:szCs w:val="22"/>
              </w:rPr>
              <w:t>How a</w:t>
            </w:r>
            <w:r>
              <w:rPr>
                <w:sz w:val="22"/>
                <w:szCs w:val="22"/>
              </w:rPr>
              <w:t xml:space="preserve"> oneM2M entity </w:t>
            </w:r>
            <w:r w:rsidRPr="00C40117">
              <w:rPr>
                <w:sz w:val="22"/>
                <w:szCs w:val="22"/>
              </w:rPr>
              <w:t>connects to MQTT.</w:t>
            </w:r>
          </w:p>
          <w:p w14:paraId="612CCCF8" w14:textId="7C55CC21" w:rsidR="00DE4E32" w:rsidRPr="00C40117" w:rsidRDefault="00DE4E32" w:rsidP="00DE4E32">
            <w:pPr>
              <w:pStyle w:val="BN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How an Originator entity</w:t>
            </w:r>
            <w:r w:rsidRPr="00C40117">
              <w:rPr>
                <w:sz w:val="22"/>
                <w:szCs w:val="22"/>
              </w:rPr>
              <w:t xml:space="preserve"> formulates a </w:t>
            </w:r>
            <w:r>
              <w:rPr>
                <w:sz w:val="22"/>
                <w:szCs w:val="22"/>
              </w:rPr>
              <w:t xml:space="preserve">oneM2M </w:t>
            </w:r>
            <w:r w:rsidRPr="00C40117">
              <w:rPr>
                <w:sz w:val="22"/>
                <w:szCs w:val="22"/>
              </w:rPr>
              <w:t xml:space="preserve">Request </w:t>
            </w:r>
            <w:r>
              <w:rPr>
                <w:sz w:val="22"/>
                <w:szCs w:val="22"/>
              </w:rPr>
              <w:t xml:space="preserve">Primitive </w:t>
            </w:r>
            <w:r w:rsidRPr="00C40117">
              <w:rPr>
                <w:sz w:val="22"/>
                <w:szCs w:val="22"/>
              </w:rPr>
              <w:t xml:space="preserve">as an MQTT message, and </w:t>
            </w:r>
            <w:r>
              <w:rPr>
                <w:sz w:val="22"/>
                <w:szCs w:val="22"/>
              </w:rPr>
              <w:t xml:space="preserve">how it </w:t>
            </w:r>
            <w:r w:rsidRPr="00C40117">
              <w:rPr>
                <w:sz w:val="22"/>
                <w:szCs w:val="22"/>
              </w:rPr>
              <w:t>transmits it to its intended Receiver.</w:t>
            </w:r>
          </w:p>
          <w:p w14:paraId="0EC03F1B" w14:textId="02851397" w:rsidR="00DE4E32" w:rsidRPr="00C40117" w:rsidRDefault="00DE4E32" w:rsidP="00DE4E32">
            <w:pPr>
              <w:pStyle w:val="BN"/>
              <w:rPr>
                <w:sz w:val="22"/>
                <w:szCs w:val="22"/>
              </w:rPr>
            </w:pPr>
            <w:r w:rsidRPr="00C40117">
              <w:rPr>
                <w:sz w:val="22"/>
                <w:szCs w:val="22"/>
              </w:rPr>
              <w:t xml:space="preserve">How a Receiver </w:t>
            </w:r>
            <w:r>
              <w:rPr>
                <w:sz w:val="22"/>
                <w:szCs w:val="22"/>
              </w:rPr>
              <w:t xml:space="preserve">entity </w:t>
            </w:r>
            <w:r w:rsidRPr="00C40117">
              <w:rPr>
                <w:sz w:val="22"/>
                <w:szCs w:val="22"/>
              </w:rPr>
              <w:t>listens for incoming Requests.</w:t>
            </w:r>
          </w:p>
          <w:p w14:paraId="0041AFB3" w14:textId="77777777" w:rsidR="00DE4E32" w:rsidRDefault="00DE4E32" w:rsidP="00DE4E32">
            <w:pPr>
              <w:pStyle w:val="BN"/>
              <w:rPr>
                <w:sz w:val="22"/>
                <w:szCs w:val="22"/>
              </w:rPr>
            </w:pPr>
            <w:r w:rsidRPr="00C40117">
              <w:rPr>
                <w:sz w:val="22"/>
                <w:szCs w:val="22"/>
              </w:rPr>
              <w:t>How that Receiver can formulate and transmit a Response.</w:t>
            </w:r>
          </w:p>
          <w:p w14:paraId="464D363C" w14:textId="1B26865A" w:rsidR="00DE4E32" w:rsidRPr="00C40117" w:rsidRDefault="00DE4E32" w:rsidP="00DE4E32">
            <w:pPr>
              <w:pStyle w:val="BN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Security considerations</w:t>
            </w:r>
          </w:p>
          <w:p w14:paraId="79AADCE1" w14:textId="09E261B3" w:rsidR="00DE4E32" w:rsidRPr="00D36B92" w:rsidRDefault="00DE4E32" w:rsidP="009727E4"/>
        </w:tc>
      </w:tr>
      <w:tr w:rsidR="00F547C5" w:rsidRPr="00DA7624" w14:paraId="16254E79" w14:textId="77777777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22229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14:paraId="283F5977" w14:textId="77777777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7B0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14:paraId="44F222A1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7EB7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14:paraId="39229D72" w14:textId="77777777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75CDF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F547C5" w:rsidRPr="00DA7624" w14:paraId="720B385A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EEE5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14:paraId="7E5A41EB" w14:textId="77777777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DDB7E" w14:textId="77777777"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Nokia, </w:t>
            </w:r>
            <w:r w:rsidRPr="007032F7">
              <w:rPr>
                <w:sz w:val="20"/>
              </w:rPr>
              <w:t>Deutsche Telekom</w:t>
            </w:r>
            <w:r w:rsidRPr="00AE04D5">
              <w:rPr>
                <w:sz w:val="20"/>
              </w:rPr>
              <w:t xml:space="preserve">, </w:t>
            </w:r>
            <w:r>
              <w:rPr>
                <w:sz w:val="20"/>
              </w:rPr>
              <w:t>KDDI</w:t>
            </w:r>
          </w:p>
        </w:tc>
      </w:tr>
    </w:tbl>
    <w:p w14:paraId="780A0FF9" w14:textId="77777777" w:rsidR="00F547C5" w:rsidRPr="00E61A32" w:rsidRDefault="00F547C5" w:rsidP="00F547C5">
      <w:bookmarkStart w:id="4" w:name="_GoBack"/>
      <w:bookmarkEnd w:id="4"/>
    </w:p>
    <w:p w14:paraId="3513C0E3" w14:textId="77777777" w:rsidR="00F547C5" w:rsidRDefault="00F547C5" w:rsidP="00F547C5">
      <w:pPr>
        <w:jc w:val="center"/>
      </w:pPr>
      <w:r>
        <w:t>______________</w:t>
      </w:r>
    </w:p>
    <w:p w14:paraId="0A978D84" w14:textId="77777777" w:rsidR="00C42125" w:rsidRDefault="00C42125" w:rsidP="00DE3062"/>
    <w:p w14:paraId="198C0226" w14:textId="77777777" w:rsidR="00394DBF" w:rsidRDefault="00394DBF" w:rsidP="00394DBF">
      <w:pPr>
        <w:jc w:val="center"/>
      </w:pPr>
      <w:r>
        <w:t>_______________________</w:t>
      </w:r>
    </w:p>
    <w:p w14:paraId="2B3B28A6" w14:textId="77777777" w:rsidR="00794F4F" w:rsidRDefault="00794F4F" w:rsidP="0089088E"/>
    <w:sectPr w:rsidR="00794F4F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60F8D" w14:textId="77777777" w:rsidR="001A1D8D" w:rsidRDefault="001A1D8D" w:rsidP="00C42125">
      <w:pPr>
        <w:spacing w:before="0"/>
      </w:pPr>
      <w:r>
        <w:separator/>
      </w:r>
    </w:p>
  </w:endnote>
  <w:endnote w:type="continuationSeparator" w:id="0">
    <w:p w14:paraId="1BB1452B" w14:textId="77777777" w:rsidR="001A1D8D" w:rsidRDefault="001A1D8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F320C" w14:textId="77777777" w:rsidR="001A1D8D" w:rsidRDefault="001A1D8D" w:rsidP="00C42125">
      <w:pPr>
        <w:spacing w:before="0"/>
      </w:pPr>
      <w:r>
        <w:separator/>
      </w:r>
    </w:p>
  </w:footnote>
  <w:footnote w:type="continuationSeparator" w:id="0">
    <w:p w14:paraId="4CDE3F37" w14:textId="77777777" w:rsidR="001A1D8D" w:rsidRDefault="001A1D8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1F8BE" w14:textId="138D9836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DE4E32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2C88587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DE4E32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1251DA"/>
    <w:rsid w:val="00125432"/>
    <w:rsid w:val="00137F40"/>
    <w:rsid w:val="001871EC"/>
    <w:rsid w:val="001A1D8D"/>
    <w:rsid w:val="001A670F"/>
    <w:rsid w:val="001C62B8"/>
    <w:rsid w:val="001E7B0E"/>
    <w:rsid w:val="001F141D"/>
    <w:rsid w:val="001F23FC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53240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43878"/>
    <w:rsid w:val="00445E83"/>
    <w:rsid w:val="004539A8"/>
    <w:rsid w:val="00464261"/>
    <w:rsid w:val="004712CA"/>
    <w:rsid w:val="0047422E"/>
    <w:rsid w:val="0049674B"/>
    <w:rsid w:val="004C0673"/>
    <w:rsid w:val="004C4E4E"/>
    <w:rsid w:val="004F3816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91C94"/>
    <w:rsid w:val="0069210B"/>
    <w:rsid w:val="006A4055"/>
    <w:rsid w:val="006C5641"/>
    <w:rsid w:val="006C79BA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A047B"/>
    <w:rsid w:val="008B0B57"/>
    <w:rsid w:val="008B6F4A"/>
    <w:rsid w:val="008E0172"/>
    <w:rsid w:val="00914912"/>
    <w:rsid w:val="009406B5"/>
    <w:rsid w:val="00946166"/>
    <w:rsid w:val="00983164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C1FAE"/>
    <w:rsid w:val="00BC62E2"/>
    <w:rsid w:val="00C42125"/>
    <w:rsid w:val="00C4459E"/>
    <w:rsid w:val="00C62814"/>
    <w:rsid w:val="00C74937"/>
    <w:rsid w:val="00D57D7F"/>
    <w:rsid w:val="00D73137"/>
    <w:rsid w:val="00D95454"/>
    <w:rsid w:val="00DB1307"/>
    <w:rsid w:val="00DD50DE"/>
    <w:rsid w:val="00DE3062"/>
    <w:rsid w:val="00DE4E3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N">
    <w:name w:val="BN"/>
    <w:basedOn w:val="Normal"/>
    <w:rsid w:val="00DE4E32"/>
    <w:pPr>
      <w:numPr>
        <w:numId w:val="11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1.gif"/><Relationship Id="rId12" Type="http://schemas.openxmlformats.org/officeDocument/2006/relationships/hyperlink" Target="mailto:shane.he@nokia.com" TargetMode="External"/><Relationship Id="rId13" Type="http://schemas.openxmlformats.org/officeDocument/2006/relationships/hyperlink" Target="mailto:shane.he@nokia.com" TargetMode="External"/><Relationship Id="rId14" Type="http://schemas.openxmlformats.org/officeDocument/2006/relationships/hyperlink" Target="mailto:kc-yamamoto@kddi.com" TargetMode="External"/><Relationship Id="rId15" Type="http://schemas.openxmlformats.org/officeDocument/2006/relationships/header" Target="header1.xml"/><Relationship Id="rId16" Type="http://schemas.openxmlformats.org/officeDocument/2006/relationships/fontTable" Target="fontTable.xml"/><Relationship Id="rId17" Type="http://schemas.openxmlformats.org/officeDocument/2006/relationships/glossaryDocument" Target="glossary/document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822F970CC7F7214A882B672A05C6D8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5B054-ADA8-3C44-B190-7CB5311EBC74}"/>
      </w:docPartPr>
      <w:docPartBody>
        <w:p w:rsidR="00000000" w:rsidRDefault="00035DA0" w:rsidP="00035DA0">
          <w:pPr>
            <w:pStyle w:val="822F970CC7F7214A882B672A05C6D8AC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5DA0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B66659"/>
    <w:rsid w:val="00C537FF"/>
    <w:rsid w:val="00C7519D"/>
    <w:rsid w:val="00CC4775"/>
    <w:rsid w:val="00D40096"/>
    <w:rsid w:val="00E02C8E"/>
    <w:rsid w:val="00E24248"/>
    <w:rsid w:val="00F75BAA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5DA0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0A925A63FF95F24083D029E798910951">
    <w:name w:val="0A925A63FF95F24083D029E798910951"/>
    <w:rsid w:val="00035DA0"/>
    <w:pPr>
      <w:spacing w:after="0" w:line="240" w:lineRule="auto"/>
    </w:pPr>
    <w:rPr>
      <w:sz w:val="24"/>
      <w:szCs w:val="24"/>
      <w:lang w:val="en-GB" w:eastAsia="en-GB"/>
    </w:rPr>
  </w:style>
  <w:style w:type="paragraph" w:customStyle="1" w:styleId="4BCF8FFDBFA1C24FB046CDAB50986C50">
    <w:name w:val="4BCF8FFDBFA1C24FB046CDAB50986C50"/>
    <w:rsid w:val="00035DA0"/>
    <w:pPr>
      <w:spacing w:after="0" w:line="240" w:lineRule="auto"/>
    </w:pPr>
    <w:rPr>
      <w:sz w:val="24"/>
      <w:szCs w:val="24"/>
      <w:lang w:val="en-GB" w:eastAsia="en-GB"/>
    </w:rPr>
  </w:style>
  <w:style w:type="paragraph" w:customStyle="1" w:styleId="36E1A2931B60284C879AE6E7B9BE1A44">
    <w:name w:val="36E1A2931B60284C879AE6E7B9BE1A44"/>
    <w:rsid w:val="00035DA0"/>
    <w:pPr>
      <w:spacing w:after="0" w:line="240" w:lineRule="auto"/>
    </w:pPr>
    <w:rPr>
      <w:sz w:val="24"/>
      <w:szCs w:val="24"/>
      <w:lang w:val="en-GB" w:eastAsia="en-GB"/>
    </w:rPr>
  </w:style>
  <w:style w:type="paragraph" w:customStyle="1" w:styleId="822F970CC7F7214A882B672A05C6D8AC">
    <w:name w:val="822F970CC7F7214A882B672A05C6D8AC"/>
    <w:rsid w:val="00035DA0"/>
    <w:pPr>
      <w:spacing w:after="0" w:line="240" w:lineRule="auto"/>
    </w:pPr>
    <w:rPr>
      <w:sz w:val="24"/>
      <w:szCs w:val="24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proposes to study of a new work recommendation which provides a binding of the oneM2M Service Layer Core Protocol onto the MQTT transport protocol.
The baseline is provided in document Y.oneM2M.PB.MQTT.baseline.
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8E4F8-2B63-A944-AC96-BF1FD8B39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C:\Users\guy\AppData\Roaming\Microsoft\Templates\mtgdoc_template_160106.dotx</Template>
  <TotalTime>11</TotalTime>
  <Pages>2</Pages>
  <Words>433</Words>
  <Characters>2472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0010 - MQTT Protocol Binding”</vt:lpstr>
    </vt:vector>
  </TitlesOfParts>
  <Company>ITU</Company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0010 - MQTT Protocol Binding”</dc:title>
  <dc:subject/>
  <dc:creator>Guy, Florence</dc:creator>
  <cp:keywords>oneM2M, MQTT, Protocol, Security, Transport, Primitive, Message</cp:keywords>
  <dc:description/>
  <cp:lastModifiedBy>Peter Niblett</cp:lastModifiedBy>
  <cp:revision>4</cp:revision>
  <cp:lastPrinted>2017-02-22T09:55:00Z</cp:lastPrinted>
  <dcterms:created xsi:type="dcterms:W3CDTF">2017-08-09T17:30:00Z</dcterms:created>
  <dcterms:modified xsi:type="dcterms:W3CDTF">2017-08-10T13:37:00Z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